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CE1C1" w14:textId="77777777" w:rsidR="00307204" w:rsidRPr="00307204" w:rsidRDefault="00307204" w:rsidP="0030720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6"/>
          <w:szCs w:val="24"/>
        </w:rPr>
      </w:pPr>
      <w:r w:rsidRPr="00307204">
        <w:rPr>
          <w:rFonts w:ascii="Arial" w:hAnsi="Arial" w:cs="Arial"/>
          <w:b/>
          <w:sz w:val="36"/>
          <w:szCs w:val="24"/>
        </w:rPr>
        <w:t>Título</w:t>
      </w:r>
    </w:p>
    <w:tbl>
      <w:tblPr>
        <w:tblStyle w:val="Tablaconcuadrcula"/>
        <w:tblW w:w="0" w:type="auto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B4A6E" w:rsidRPr="00797108" w14:paraId="094BEBCF" w14:textId="77777777" w:rsidTr="00797108">
        <w:trPr>
          <w:jc w:val="center"/>
        </w:trPr>
        <w:tc>
          <w:tcPr>
            <w:tcW w:w="4536" w:type="dxa"/>
          </w:tcPr>
          <w:p w14:paraId="6629AC3D" w14:textId="3364CED5" w:rsidR="000B4A6E" w:rsidRPr="00797108" w:rsidRDefault="00797108" w:rsidP="000E67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1 (Corresponsal)</w:t>
            </w:r>
          </w:p>
        </w:tc>
        <w:tc>
          <w:tcPr>
            <w:tcW w:w="4536" w:type="dxa"/>
          </w:tcPr>
          <w:p w14:paraId="67C19A5E" w14:textId="6C22C62D" w:rsidR="000B4A6E" w:rsidRPr="00797108" w:rsidRDefault="00797108" w:rsidP="000E67B5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797108" w:rsidRPr="00797108" w14:paraId="1CCA581B" w14:textId="77777777" w:rsidTr="00797108">
        <w:trPr>
          <w:jc w:val="center"/>
        </w:trPr>
        <w:tc>
          <w:tcPr>
            <w:tcW w:w="4536" w:type="dxa"/>
          </w:tcPr>
          <w:p w14:paraId="40A207A4" w14:textId="653C90F6" w:rsidR="00797108" w:rsidRPr="00797108" w:rsidRDefault="00797108" w:rsidP="00797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2</w:t>
            </w:r>
          </w:p>
        </w:tc>
        <w:tc>
          <w:tcPr>
            <w:tcW w:w="4536" w:type="dxa"/>
          </w:tcPr>
          <w:p w14:paraId="230BF533" w14:textId="5DACF156" w:rsidR="00797108" w:rsidRPr="00797108" w:rsidRDefault="00797108" w:rsidP="00797108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797108" w:rsidRPr="00797108" w14:paraId="3BE8FE30" w14:textId="77777777" w:rsidTr="00797108">
        <w:trPr>
          <w:jc w:val="center"/>
        </w:trPr>
        <w:tc>
          <w:tcPr>
            <w:tcW w:w="4536" w:type="dxa"/>
          </w:tcPr>
          <w:p w14:paraId="19A2CE97" w14:textId="0526166D" w:rsidR="00797108" w:rsidRPr="00797108" w:rsidRDefault="00797108" w:rsidP="00797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3</w:t>
            </w:r>
          </w:p>
        </w:tc>
        <w:tc>
          <w:tcPr>
            <w:tcW w:w="4536" w:type="dxa"/>
          </w:tcPr>
          <w:p w14:paraId="15DC34F9" w14:textId="63BED539" w:rsidR="00797108" w:rsidRPr="00797108" w:rsidRDefault="00797108" w:rsidP="00797108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797108" w:rsidRPr="00797108" w14:paraId="287287A4" w14:textId="77777777" w:rsidTr="00797108">
        <w:trPr>
          <w:jc w:val="center"/>
        </w:trPr>
        <w:tc>
          <w:tcPr>
            <w:tcW w:w="4536" w:type="dxa"/>
          </w:tcPr>
          <w:p w14:paraId="746C4715" w14:textId="536DCF37" w:rsidR="00797108" w:rsidRPr="00797108" w:rsidRDefault="00797108" w:rsidP="00797108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4</w:t>
            </w:r>
          </w:p>
        </w:tc>
        <w:tc>
          <w:tcPr>
            <w:tcW w:w="4536" w:type="dxa"/>
          </w:tcPr>
          <w:p w14:paraId="78EFF40D" w14:textId="4D485CD8" w:rsidR="00797108" w:rsidRPr="00797108" w:rsidRDefault="00797108" w:rsidP="00797108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797108" w:rsidRPr="00797108" w14:paraId="7520D6C1" w14:textId="77777777" w:rsidTr="00797108">
        <w:trPr>
          <w:jc w:val="center"/>
        </w:trPr>
        <w:tc>
          <w:tcPr>
            <w:tcW w:w="4536" w:type="dxa"/>
          </w:tcPr>
          <w:p w14:paraId="4CCA6E3A" w14:textId="57BF4AD0" w:rsidR="00797108" w:rsidRPr="00797108" w:rsidRDefault="00797108" w:rsidP="00797108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 5</w:t>
            </w:r>
          </w:p>
        </w:tc>
        <w:tc>
          <w:tcPr>
            <w:tcW w:w="4536" w:type="dxa"/>
          </w:tcPr>
          <w:p w14:paraId="0CF38422" w14:textId="48E90ADE" w:rsidR="00797108" w:rsidRPr="00797108" w:rsidRDefault="00797108" w:rsidP="00797108">
            <w:pPr>
              <w:pStyle w:val="Encabezad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Institución de procedencia</w:t>
            </w:r>
          </w:p>
        </w:tc>
      </w:tr>
      <w:tr w:rsidR="00797108" w:rsidRPr="00797108" w14:paraId="32A278CA" w14:textId="77777777" w:rsidTr="00797108">
        <w:trPr>
          <w:jc w:val="center"/>
        </w:trPr>
        <w:tc>
          <w:tcPr>
            <w:tcW w:w="4536" w:type="dxa"/>
          </w:tcPr>
          <w:p w14:paraId="07DB921E" w14:textId="77777777" w:rsidR="00797108" w:rsidRPr="00797108" w:rsidRDefault="00797108" w:rsidP="00797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108">
              <w:rPr>
                <w:rFonts w:ascii="Arial" w:hAnsi="Arial" w:cs="Arial"/>
                <w:sz w:val="24"/>
                <w:szCs w:val="24"/>
              </w:rPr>
              <w:t>Email autor corresponsal:</w:t>
            </w:r>
          </w:p>
        </w:tc>
        <w:tc>
          <w:tcPr>
            <w:tcW w:w="4536" w:type="dxa"/>
          </w:tcPr>
          <w:p w14:paraId="0D8140E0" w14:textId="25AA769F" w:rsidR="00797108" w:rsidRPr="00797108" w:rsidRDefault="00797108" w:rsidP="0079710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97108" w:rsidRPr="00797108" w14:paraId="6FD3B336" w14:textId="77777777" w:rsidTr="00797108">
        <w:trPr>
          <w:jc w:val="center"/>
        </w:trPr>
        <w:tc>
          <w:tcPr>
            <w:tcW w:w="4536" w:type="dxa"/>
          </w:tcPr>
          <w:p w14:paraId="1E00A5B1" w14:textId="77777777" w:rsidR="00797108" w:rsidRPr="00797108" w:rsidRDefault="00797108" w:rsidP="00797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108">
              <w:rPr>
                <w:rFonts w:ascii="Arial" w:hAnsi="Arial" w:cs="Arial"/>
                <w:sz w:val="24"/>
                <w:szCs w:val="24"/>
              </w:rPr>
              <w:t>Área de participación:</w:t>
            </w:r>
          </w:p>
        </w:tc>
        <w:tc>
          <w:tcPr>
            <w:tcW w:w="4536" w:type="dxa"/>
          </w:tcPr>
          <w:p w14:paraId="19E135A5" w14:textId="1CCBEB94" w:rsidR="00797108" w:rsidRPr="00797108" w:rsidRDefault="00797108" w:rsidP="0079710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83CDB98" w14:textId="2CF127EC" w:rsidR="00307204" w:rsidRPr="00307204" w:rsidRDefault="00307204" w:rsidP="0030720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1C128CA" w14:textId="77777777" w:rsidR="00307204" w:rsidRPr="00307204" w:rsidRDefault="00307204" w:rsidP="003072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7204">
        <w:rPr>
          <w:rFonts w:ascii="Arial" w:hAnsi="Arial" w:cs="Arial"/>
          <w:b/>
          <w:sz w:val="24"/>
          <w:szCs w:val="24"/>
        </w:rPr>
        <w:t>RESUMEN</w:t>
      </w:r>
    </w:p>
    <w:p w14:paraId="3FE92B41" w14:textId="3543C999" w:rsidR="00CB447E" w:rsidRPr="00307204" w:rsidRDefault="00CB447E" w:rsidP="00CB44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7204">
        <w:rPr>
          <w:rFonts w:ascii="Arial" w:hAnsi="Arial" w:cs="Arial"/>
          <w:b/>
          <w:sz w:val="24"/>
          <w:szCs w:val="24"/>
        </w:rPr>
        <w:t>Palabras claves:</w:t>
      </w:r>
    </w:p>
    <w:p w14:paraId="27C08320" w14:textId="46EBBA0E" w:rsidR="00307204" w:rsidRPr="00307204" w:rsidRDefault="00307204" w:rsidP="0030720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1F733041" w14:textId="31A9D507" w:rsidR="00A21DCF" w:rsidRPr="00307204" w:rsidRDefault="00A21DCF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3A0AC24B" w14:textId="27742E82" w:rsidR="00B02661" w:rsidRDefault="00B02661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2F28F304" w14:textId="7500B246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36C41CFE" w14:textId="17555938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404C7FA0" w14:textId="2913A28B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714F8782" w14:textId="710FC92B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05A56FEF" w14:textId="0E812370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0B394167" w14:textId="0E052D6D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77AC6E49" w14:textId="3BE67E93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1492AFDC" w14:textId="1715D98B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3C477600" w14:textId="06F4B419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74ADC76B" w14:textId="67C7D04D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778F0771" w14:textId="4B2967D2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0E80D183" w14:textId="46A8D4C9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55F8039A" w14:textId="68BF484F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0D45E0A2" w14:textId="61C15AB6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51C1DB3F" w14:textId="2DB7BF02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7D27879D" w14:textId="2556FCAF" w:rsidR="00CB447E" w:rsidRDefault="00CB447E" w:rsidP="00307204">
      <w:pPr>
        <w:spacing w:after="0" w:line="360" w:lineRule="auto"/>
        <w:ind w:right="4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_tradnl"/>
        </w:rPr>
      </w:pPr>
    </w:p>
    <w:p w14:paraId="3ED146B1" w14:textId="04854CAA" w:rsidR="00225897" w:rsidRPr="00307204" w:rsidRDefault="002F4413" w:rsidP="00C01C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7204">
        <w:rPr>
          <w:rFonts w:ascii="Arial" w:hAnsi="Arial" w:cs="Arial"/>
          <w:b/>
          <w:sz w:val="24"/>
          <w:szCs w:val="24"/>
        </w:rPr>
        <w:lastRenderedPageBreak/>
        <w:t>INTRODUCCIÓN</w:t>
      </w:r>
    </w:p>
    <w:p w14:paraId="1F298E7F" w14:textId="77777777" w:rsidR="007C7AAD" w:rsidRPr="00307204" w:rsidRDefault="007C7AAD" w:rsidP="00C01C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826ED6" w14:textId="4A55EC44" w:rsidR="00BE0ACD" w:rsidRPr="00307204" w:rsidRDefault="002F4413" w:rsidP="00C01C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 w:rsidRPr="00307204">
        <w:rPr>
          <w:rFonts w:ascii="Arial" w:eastAsia="Times New Roman" w:hAnsi="Arial" w:cs="Arial"/>
          <w:b/>
          <w:sz w:val="24"/>
          <w:szCs w:val="24"/>
          <w:lang w:eastAsia="es-ES_tradnl"/>
        </w:rPr>
        <w:t>ANTECEDENTES</w:t>
      </w:r>
    </w:p>
    <w:p w14:paraId="184C6D57" w14:textId="77777777" w:rsidR="007C7AAD" w:rsidRPr="00307204" w:rsidRDefault="007C7AAD" w:rsidP="00C01C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14:paraId="32E4C448" w14:textId="3D446477" w:rsidR="007D4B66" w:rsidRPr="00307204" w:rsidRDefault="002F4413" w:rsidP="00C01C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7204">
        <w:rPr>
          <w:rFonts w:ascii="Arial" w:hAnsi="Arial" w:cs="Arial"/>
          <w:b/>
          <w:sz w:val="24"/>
          <w:szCs w:val="24"/>
        </w:rPr>
        <w:t>METODOL</w:t>
      </w:r>
      <w:bookmarkStart w:id="0" w:name="_GoBack"/>
      <w:bookmarkEnd w:id="0"/>
      <w:r w:rsidRPr="00307204">
        <w:rPr>
          <w:rFonts w:ascii="Arial" w:hAnsi="Arial" w:cs="Arial"/>
          <w:b/>
          <w:sz w:val="24"/>
          <w:szCs w:val="24"/>
        </w:rPr>
        <w:t xml:space="preserve">OGÍA </w:t>
      </w:r>
    </w:p>
    <w:p w14:paraId="6CB58797" w14:textId="77777777" w:rsidR="0077105C" w:rsidRPr="00307204" w:rsidRDefault="0077105C" w:rsidP="00C01CB3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40E107" w14:textId="34F83AC4" w:rsidR="002F4413" w:rsidRPr="00840E6A" w:rsidRDefault="002F4413" w:rsidP="00C01C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0E6A">
        <w:rPr>
          <w:rFonts w:ascii="Arial" w:hAnsi="Arial" w:cs="Arial"/>
          <w:b/>
          <w:sz w:val="24"/>
          <w:szCs w:val="24"/>
        </w:rPr>
        <w:t>RESULTADOS Y DISCUSIÓN</w:t>
      </w:r>
    </w:p>
    <w:p w14:paraId="519D3F75" w14:textId="77777777" w:rsidR="002C3291" w:rsidRPr="00307204" w:rsidRDefault="002C3291" w:rsidP="00C01C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2B3B9C" w14:textId="5EB7E97A" w:rsidR="007D4B66" w:rsidRPr="00307204" w:rsidRDefault="002F4413" w:rsidP="00C01C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7204">
        <w:rPr>
          <w:rFonts w:ascii="Arial" w:hAnsi="Arial" w:cs="Arial"/>
          <w:b/>
          <w:sz w:val="24"/>
          <w:szCs w:val="24"/>
        </w:rPr>
        <w:t xml:space="preserve">CONCLUSIONES </w:t>
      </w:r>
    </w:p>
    <w:p w14:paraId="20A2500F" w14:textId="77777777" w:rsidR="00B02661" w:rsidRPr="00307204" w:rsidRDefault="00B02661" w:rsidP="00C01CB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14:paraId="40FEDF73" w14:textId="11073F80" w:rsidR="00350C32" w:rsidRPr="00307204" w:rsidRDefault="002F4413" w:rsidP="00C01CB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LITERATURA CITADA</w:t>
      </w:r>
    </w:p>
    <w:sectPr w:rsidR="00350C32" w:rsidRPr="00307204" w:rsidSect="000B4A6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FE680" w14:textId="77777777" w:rsidR="005A7452" w:rsidRDefault="005A7452" w:rsidP="00DD7B6A">
      <w:pPr>
        <w:spacing w:after="0" w:line="240" w:lineRule="auto"/>
      </w:pPr>
      <w:r>
        <w:separator/>
      </w:r>
    </w:p>
  </w:endnote>
  <w:endnote w:type="continuationSeparator" w:id="0">
    <w:p w14:paraId="74C4214B" w14:textId="77777777" w:rsidR="005A7452" w:rsidRDefault="005A7452" w:rsidP="00DD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307204" w:rsidRPr="00307204" w14:paraId="7685DE38" w14:textId="77777777" w:rsidTr="000B4A6E">
      <w:trPr>
        <w:jc w:val="center"/>
      </w:trPr>
      <w:tc>
        <w:tcPr>
          <w:tcW w:w="1134" w:type="dxa"/>
        </w:tcPr>
        <w:p w14:paraId="15A306E6" w14:textId="77777777" w:rsidR="00123868" w:rsidRPr="00307204" w:rsidRDefault="00123868" w:rsidP="00123868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</w:p>
      </w:tc>
      <w:tc>
        <w:tcPr>
          <w:tcW w:w="6803" w:type="dxa"/>
        </w:tcPr>
        <w:p w14:paraId="6A1E3357" w14:textId="70E28912" w:rsidR="00123868" w:rsidRPr="00307204" w:rsidRDefault="00123868" w:rsidP="00123868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t>El Loro Huas</w:t>
          </w:r>
          <w:r w:rsidR="00E945A6"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t>teco (ISSN: 2007-8587) Volumen 7</w:t>
          </w: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t>, Número 2</w:t>
          </w:r>
        </w:p>
      </w:tc>
      <w:tc>
        <w:tcPr>
          <w:tcW w:w="1135" w:type="dxa"/>
          <w:vAlign w:val="center"/>
        </w:tcPr>
        <w:p w14:paraId="23A470BE" w14:textId="445538E7" w:rsidR="00123868" w:rsidRPr="00307204" w:rsidRDefault="00123868" w:rsidP="00123868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fldChar w:fldCharType="begin"/>
          </w: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instrText>PAGE   \* MERGEFORMAT</w:instrText>
          </w: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fldChar w:fldCharType="separate"/>
          </w:r>
          <w:r w:rsidR="00C01CB3" w:rsidRPr="00C01CB3">
            <w:rPr>
              <w:rFonts w:ascii="Franklin Gothic Demi Cond" w:hAnsi="Franklin Gothic Demi Cond" w:cs="Times New Roman"/>
              <w:bCs/>
              <w:noProof/>
              <w:color w:val="C00000"/>
              <w:sz w:val="20"/>
              <w:szCs w:val="20"/>
              <w:lang w:val="es-ES"/>
            </w:rPr>
            <w:t>2</w:t>
          </w: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fldChar w:fldCharType="end"/>
          </w:r>
        </w:p>
      </w:tc>
    </w:tr>
  </w:tbl>
  <w:p w14:paraId="1BF55DB7" w14:textId="31B2CAC7" w:rsidR="00CF3735" w:rsidRPr="000B4A6E" w:rsidRDefault="00CF3735" w:rsidP="00123868">
    <w:pPr>
      <w:pStyle w:val="Piedepgina"/>
      <w:jc w:val="center"/>
      <w:rPr>
        <w:rFonts w:ascii="Arial" w:hAnsi="Arial" w:cs="Arial"/>
        <w:bCs/>
        <w:color w:val="003E00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20BB" w14:textId="77777777" w:rsidR="00123868" w:rsidRDefault="00123868" w:rsidP="00E037DC">
    <w:pPr>
      <w:pStyle w:val="Piedepgina"/>
      <w:jc w:val="center"/>
      <w:rPr>
        <w:rFonts w:ascii="Franklin Gothic Demi Cond" w:hAnsi="Franklin Gothic Demi Cond" w:cs="Times New Roman"/>
        <w:bCs/>
        <w:color w:val="003E00"/>
        <w:sz w:val="20"/>
        <w:szCs w:val="20"/>
      </w:rPr>
    </w:pPr>
  </w:p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307204" w:rsidRPr="00307204" w14:paraId="5384C98E" w14:textId="77777777" w:rsidTr="002B67A1">
      <w:trPr>
        <w:jc w:val="center"/>
      </w:trPr>
      <w:tc>
        <w:tcPr>
          <w:tcW w:w="1122" w:type="dxa"/>
        </w:tcPr>
        <w:p w14:paraId="2D14F05C" w14:textId="77777777" w:rsidR="00123868" w:rsidRPr="00307204" w:rsidRDefault="00123868" w:rsidP="00E037DC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</w:p>
      </w:tc>
      <w:tc>
        <w:tcPr>
          <w:tcW w:w="6733" w:type="dxa"/>
        </w:tcPr>
        <w:p w14:paraId="4365B5CD" w14:textId="6D8AC0A7" w:rsidR="00123868" w:rsidRPr="00307204" w:rsidRDefault="00123868" w:rsidP="00123868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t>El Loro Huasteco (ISSN: 20</w:t>
          </w:r>
          <w:r w:rsidR="00E945A6"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t>07-8587) Volumen 7, Número 2, 30 de diciembre de 2020</w:t>
          </w:r>
        </w:p>
        <w:p w14:paraId="2FFC59D5" w14:textId="77777777" w:rsidR="00123868" w:rsidRPr="00307204" w:rsidRDefault="00123868" w:rsidP="00123868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t>Instituto Tecnológico Superior de Pánuco, Pánuco, Veracruz, México</w:t>
          </w:r>
        </w:p>
        <w:p w14:paraId="488484BC" w14:textId="71109DCD" w:rsidR="00123868" w:rsidRPr="00307204" w:rsidRDefault="00123868" w:rsidP="00123868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t>www.revista.itspanuco.edu.mx</w:t>
          </w:r>
        </w:p>
      </w:tc>
      <w:tc>
        <w:tcPr>
          <w:tcW w:w="1123" w:type="dxa"/>
          <w:vAlign w:val="center"/>
        </w:tcPr>
        <w:p w14:paraId="1EE50886" w14:textId="6ED339C5" w:rsidR="00123868" w:rsidRPr="00307204" w:rsidRDefault="00123868" w:rsidP="00E037DC">
          <w:pPr>
            <w:pStyle w:val="Piedepgina"/>
            <w:jc w:val="center"/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</w:pP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fldChar w:fldCharType="begin"/>
          </w: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instrText>PAGE   \* MERGEFORMAT</w:instrText>
          </w: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fldChar w:fldCharType="separate"/>
          </w:r>
          <w:r w:rsidR="00C01CB3" w:rsidRPr="00C01CB3">
            <w:rPr>
              <w:rFonts w:ascii="Franklin Gothic Demi Cond" w:hAnsi="Franklin Gothic Demi Cond" w:cs="Times New Roman"/>
              <w:bCs/>
              <w:noProof/>
              <w:color w:val="C00000"/>
              <w:sz w:val="20"/>
              <w:szCs w:val="20"/>
              <w:lang w:val="es-ES"/>
            </w:rPr>
            <w:t>1</w:t>
          </w:r>
          <w:r w:rsidRPr="00307204">
            <w:rPr>
              <w:rFonts w:ascii="Franklin Gothic Demi Cond" w:hAnsi="Franklin Gothic Demi Cond" w:cs="Times New Roman"/>
              <w:bCs/>
              <w:color w:val="C00000"/>
              <w:sz w:val="20"/>
              <w:szCs w:val="20"/>
            </w:rPr>
            <w:fldChar w:fldCharType="end"/>
          </w:r>
        </w:p>
      </w:tc>
    </w:tr>
  </w:tbl>
  <w:p w14:paraId="083C5C50" w14:textId="77777777" w:rsidR="00E037DC" w:rsidRPr="00E945A6" w:rsidRDefault="00E037DC" w:rsidP="00123868">
    <w:pPr>
      <w:pStyle w:val="Piedepgina"/>
      <w:jc w:val="center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E1C51" w14:textId="77777777" w:rsidR="005A7452" w:rsidRDefault="005A7452" w:rsidP="00DD7B6A">
      <w:pPr>
        <w:spacing w:after="0" w:line="240" w:lineRule="auto"/>
      </w:pPr>
      <w:r>
        <w:separator/>
      </w:r>
    </w:p>
  </w:footnote>
  <w:footnote w:type="continuationSeparator" w:id="0">
    <w:p w14:paraId="3A574094" w14:textId="77777777" w:rsidR="005A7452" w:rsidRDefault="005A7452" w:rsidP="00DD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440A6" w14:textId="65159DD0" w:rsidR="00E037DC" w:rsidRPr="00307204" w:rsidRDefault="00E037DC" w:rsidP="00E037DC">
    <w:pPr>
      <w:pStyle w:val="Encabezado"/>
      <w:rPr>
        <w:color w:val="C00000"/>
        <w:lang w:val="es-ES"/>
      </w:rPr>
    </w:pPr>
    <w:r w:rsidRPr="00307204">
      <w:rPr>
        <w:rFonts w:ascii="Franklin Gothic Demi Cond" w:hAnsi="Franklin Gothic Demi Cond" w:cs="Times New Roman"/>
        <w:bCs/>
        <w:noProof/>
        <w:color w:val="C00000"/>
        <w:sz w:val="20"/>
        <w:szCs w:val="20"/>
        <w:lang w:eastAsia="es-MX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10E0080" wp14:editId="21360292">
              <wp:simplePos x="0" y="0"/>
              <wp:positionH relativeFrom="column">
                <wp:posOffset>-43180</wp:posOffset>
              </wp:positionH>
              <wp:positionV relativeFrom="paragraph">
                <wp:posOffset>126364</wp:posOffset>
              </wp:positionV>
              <wp:extent cx="6076950" cy="0"/>
              <wp:effectExtent l="0" t="0" r="19050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8D1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4pt;margin-top:9.95pt;width:47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" strokecolor="#030"/>
          </w:pict>
        </mc:Fallback>
      </mc:AlternateContent>
    </w:r>
    <w:r w:rsidRPr="00307204">
      <w:rPr>
        <w:rFonts w:ascii="Franklin Gothic Demi Cond" w:hAnsi="Franklin Gothic Demi Cond" w:cs="Times New Roman"/>
        <w:bCs/>
        <w:noProof/>
        <w:color w:val="C00000"/>
        <w:sz w:val="20"/>
        <w:szCs w:val="20"/>
        <w:lang w:eastAsia="es-MX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00D6D3D" wp14:editId="21BA0D67">
              <wp:simplePos x="0" y="0"/>
              <wp:positionH relativeFrom="column">
                <wp:posOffset>-43180</wp:posOffset>
              </wp:positionH>
              <wp:positionV relativeFrom="paragraph">
                <wp:posOffset>126364</wp:posOffset>
              </wp:positionV>
              <wp:extent cx="6076950" cy="0"/>
              <wp:effectExtent l="0" t="0" r="19050" b="1905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EFCB4" id="AutoShape 4" o:spid="_x0000_s1026" type="#_x0000_t32" style="position:absolute;margin-left:-3.4pt;margin-top:9.95pt;width:478.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HvIA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" strokecolor="#c00000"/>
          </w:pict>
        </mc:Fallback>
      </mc:AlternateContent>
    </w:r>
    <w:r w:rsidR="00E945A6" w:rsidRPr="00307204">
      <w:rPr>
        <w:rFonts w:ascii="Franklin Gothic Demi Cond" w:hAnsi="Franklin Gothic Demi Cond" w:cs="Times New Roman"/>
        <w:bCs/>
        <w:noProof/>
        <w:color w:val="C00000"/>
        <w:sz w:val="20"/>
        <w:szCs w:val="20"/>
        <w:lang w:val="en-US"/>
      </w:rPr>
      <w:t>Autor 1</w:t>
    </w:r>
    <w:r w:rsidR="002F4413">
      <w:rPr>
        <w:rFonts w:ascii="Franklin Gothic Demi Cond" w:hAnsi="Franklin Gothic Demi Cond" w:cs="Times New Roman"/>
        <w:bCs/>
        <w:noProof/>
        <w:color w:val="C00000"/>
        <w:sz w:val="20"/>
        <w:szCs w:val="20"/>
        <w:lang w:val="en-US"/>
      </w:rPr>
      <w:t>,</w:t>
    </w:r>
    <w:r w:rsidRPr="00307204">
      <w:rPr>
        <w:rFonts w:ascii="Franklin Gothic Demi Cond" w:hAnsi="Franklin Gothic Demi Cond" w:cs="Times New Roman"/>
        <w:bCs/>
        <w:color w:val="C00000"/>
        <w:sz w:val="20"/>
        <w:szCs w:val="20"/>
      </w:rPr>
      <w:t xml:space="preserve"> </w:t>
    </w:r>
    <w:r w:rsidRPr="00307204">
      <w:rPr>
        <w:rFonts w:ascii="Franklin Gothic Demi Cond" w:hAnsi="Franklin Gothic Demi Cond" w:cs="Times New Roman"/>
        <w:bCs/>
        <w:i/>
        <w:color w:val="C00000"/>
        <w:sz w:val="20"/>
        <w:szCs w:val="20"/>
      </w:rPr>
      <w:t>et al.</w:t>
    </w:r>
    <w:r w:rsidR="00E945A6" w:rsidRPr="00307204">
      <w:rPr>
        <w:rFonts w:ascii="Franklin Gothic Demi Cond" w:hAnsi="Franklin Gothic Demi Cond" w:cs="Times New Roman"/>
        <w:bCs/>
        <w:color w:val="C00000"/>
        <w:sz w:val="20"/>
        <w:szCs w:val="20"/>
      </w:rPr>
      <w:t xml:space="preserve">  2020</w:t>
    </w:r>
  </w:p>
  <w:p w14:paraId="5841029C" w14:textId="77777777" w:rsidR="00E037DC" w:rsidRPr="00E945A6" w:rsidRDefault="00E037DC" w:rsidP="00E037DC">
    <w:pPr>
      <w:pStyle w:val="Encabezado"/>
      <w:rPr>
        <w:rFonts w:ascii="Arial" w:hAnsi="Arial" w:cs="Arial"/>
        <w:sz w:val="20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bottom w:val="single" w:sz="8" w:space="0" w:color="C00000"/>
      </w:tblBorders>
      <w:tblLook w:val="04A0" w:firstRow="1" w:lastRow="0" w:firstColumn="1" w:lastColumn="0" w:noHBand="0" w:noVBand="1"/>
    </w:tblPr>
    <w:tblGrid>
      <w:gridCol w:w="1930"/>
      <w:gridCol w:w="6442"/>
      <w:gridCol w:w="1267"/>
    </w:tblGrid>
    <w:tr w:rsidR="00E01B74" w14:paraId="06E5975C" w14:textId="77777777" w:rsidTr="00E01B74">
      <w:trPr>
        <w:trHeight w:val="1550"/>
        <w:jc w:val="center"/>
      </w:trPr>
      <w:tc>
        <w:tcPr>
          <w:tcW w:w="1930" w:type="dxa"/>
          <w:vAlign w:val="center"/>
        </w:tcPr>
        <w:p w14:paraId="23D97970" w14:textId="77777777" w:rsidR="00E01B74" w:rsidRDefault="00E01B74" w:rsidP="00E01B74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14D31979" wp14:editId="018505F0">
                <wp:extent cx="900000" cy="90000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LOGO LORO REVIST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  <w:vAlign w:val="center"/>
        </w:tcPr>
        <w:p w14:paraId="69148518" w14:textId="77777777" w:rsidR="00E01B74" w:rsidRPr="000B4A6E" w:rsidRDefault="00E01B74" w:rsidP="00E01B74">
          <w:pPr>
            <w:pStyle w:val="Sinespaciado"/>
            <w:rPr>
              <w:rFonts w:ascii="Franklin Gothic Demi Cond" w:hAnsi="Franklin Gothic Demi Cond"/>
              <w:b w:val="0"/>
              <w:color w:val="C00000"/>
              <w:sz w:val="32"/>
            </w:rPr>
          </w:pPr>
          <w:r w:rsidRPr="000B4A6E">
            <w:rPr>
              <w:rFonts w:ascii="Franklin Gothic Demi Cond" w:hAnsi="Franklin Gothic Demi Cond"/>
              <w:b w:val="0"/>
              <w:color w:val="C00000"/>
              <w:sz w:val="32"/>
            </w:rPr>
            <w:t>EL LORO HUASTECO</w:t>
          </w:r>
        </w:p>
        <w:p w14:paraId="5342C787" w14:textId="77777777" w:rsidR="00E01B74" w:rsidRPr="00DC0B5F" w:rsidRDefault="00E01B74" w:rsidP="00E01B74">
          <w:pPr>
            <w:pStyle w:val="Sinespaciado"/>
          </w:pPr>
          <w:r w:rsidRPr="000B4A6E">
            <w:rPr>
              <w:rFonts w:ascii="Franklin Gothic Demi Cond" w:hAnsi="Franklin Gothic Demi Cond"/>
              <w:b w:val="0"/>
              <w:color w:val="C00000"/>
              <w:sz w:val="32"/>
            </w:rPr>
            <w:t>Órgano de Divulgación Científica y Tecnológica del Instituto Tecnológico Superior de Pánuco</w:t>
          </w:r>
        </w:p>
      </w:tc>
      <w:tc>
        <w:tcPr>
          <w:tcW w:w="1267" w:type="dxa"/>
          <w:vAlign w:val="center"/>
        </w:tcPr>
        <w:p w14:paraId="43ED6FC4" w14:textId="77777777" w:rsidR="00E01B74" w:rsidRDefault="00E01B74" w:rsidP="00E01B74">
          <w:pPr>
            <w:pStyle w:val="Encabezado"/>
          </w:pPr>
        </w:p>
      </w:tc>
    </w:tr>
  </w:tbl>
  <w:p w14:paraId="5F446F54" w14:textId="4F2655EA" w:rsidR="00E037DC" w:rsidRPr="00307204" w:rsidRDefault="00E037DC" w:rsidP="00307204">
    <w:pPr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3C1"/>
    <w:multiLevelType w:val="hybridMultilevel"/>
    <w:tmpl w:val="1C94C4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CE7"/>
    <w:multiLevelType w:val="hybridMultilevel"/>
    <w:tmpl w:val="DB8877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05FFF"/>
    <w:multiLevelType w:val="multilevel"/>
    <w:tmpl w:val="1DA80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8A27D3"/>
    <w:multiLevelType w:val="hybridMultilevel"/>
    <w:tmpl w:val="F5C64A48"/>
    <w:lvl w:ilvl="0" w:tplc="7A94DDA0">
      <w:start w:val="2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42FC0"/>
    <w:multiLevelType w:val="hybridMultilevel"/>
    <w:tmpl w:val="31D2D0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4246C"/>
    <w:multiLevelType w:val="multilevel"/>
    <w:tmpl w:val="13723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EE"/>
    <w:rsid w:val="000414DB"/>
    <w:rsid w:val="000555FF"/>
    <w:rsid w:val="000921C7"/>
    <w:rsid w:val="00092895"/>
    <w:rsid w:val="000B4A6E"/>
    <w:rsid w:val="000B74E1"/>
    <w:rsid w:val="000D21EC"/>
    <w:rsid w:val="000F6610"/>
    <w:rsid w:val="00115E81"/>
    <w:rsid w:val="00123868"/>
    <w:rsid w:val="00145AEA"/>
    <w:rsid w:val="00151B7E"/>
    <w:rsid w:val="001670A3"/>
    <w:rsid w:val="00182D48"/>
    <w:rsid w:val="001B1F95"/>
    <w:rsid w:val="00225897"/>
    <w:rsid w:val="002679AE"/>
    <w:rsid w:val="00281ADE"/>
    <w:rsid w:val="00282E47"/>
    <w:rsid w:val="002A7D13"/>
    <w:rsid w:val="002B3470"/>
    <w:rsid w:val="002B67A1"/>
    <w:rsid w:val="002C3291"/>
    <w:rsid w:val="002D6E42"/>
    <w:rsid w:val="002E1DA2"/>
    <w:rsid w:val="002F4413"/>
    <w:rsid w:val="00307204"/>
    <w:rsid w:val="003121BC"/>
    <w:rsid w:val="00350C32"/>
    <w:rsid w:val="00361279"/>
    <w:rsid w:val="003647A8"/>
    <w:rsid w:val="00374ED1"/>
    <w:rsid w:val="003776F2"/>
    <w:rsid w:val="00394DA3"/>
    <w:rsid w:val="003B22EE"/>
    <w:rsid w:val="003B7069"/>
    <w:rsid w:val="003C7156"/>
    <w:rsid w:val="003D09AD"/>
    <w:rsid w:val="003D4A4B"/>
    <w:rsid w:val="003F13A5"/>
    <w:rsid w:val="00407A70"/>
    <w:rsid w:val="00407FDF"/>
    <w:rsid w:val="00446AC6"/>
    <w:rsid w:val="00460D71"/>
    <w:rsid w:val="00463ECF"/>
    <w:rsid w:val="004837F1"/>
    <w:rsid w:val="00483869"/>
    <w:rsid w:val="004921F1"/>
    <w:rsid w:val="004932B1"/>
    <w:rsid w:val="004B0F50"/>
    <w:rsid w:val="004B55D2"/>
    <w:rsid w:val="004C2D98"/>
    <w:rsid w:val="00504025"/>
    <w:rsid w:val="00512CFD"/>
    <w:rsid w:val="0053246A"/>
    <w:rsid w:val="005415D4"/>
    <w:rsid w:val="00544F4A"/>
    <w:rsid w:val="00567DBE"/>
    <w:rsid w:val="005948AC"/>
    <w:rsid w:val="005A3675"/>
    <w:rsid w:val="005A7452"/>
    <w:rsid w:val="005B45CA"/>
    <w:rsid w:val="005D7A43"/>
    <w:rsid w:val="005E15D4"/>
    <w:rsid w:val="00615D1C"/>
    <w:rsid w:val="00623B72"/>
    <w:rsid w:val="0065182B"/>
    <w:rsid w:val="006534A7"/>
    <w:rsid w:val="00682843"/>
    <w:rsid w:val="00684AE0"/>
    <w:rsid w:val="006875E8"/>
    <w:rsid w:val="006950BF"/>
    <w:rsid w:val="006A0CFD"/>
    <w:rsid w:val="006B5A54"/>
    <w:rsid w:val="006B5EFC"/>
    <w:rsid w:val="006C6B26"/>
    <w:rsid w:val="006D0C88"/>
    <w:rsid w:val="00745A62"/>
    <w:rsid w:val="00747E42"/>
    <w:rsid w:val="0077105C"/>
    <w:rsid w:val="007712C7"/>
    <w:rsid w:val="00797108"/>
    <w:rsid w:val="007A5295"/>
    <w:rsid w:val="007B54DE"/>
    <w:rsid w:val="007C7AAD"/>
    <w:rsid w:val="007D4B66"/>
    <w:rsid w:val="007D554A"/>
    <w:rsid w:val="007D6ED2"/>
    <w:rsid w:val="007F19E4"/>
    <w:rsid w:val="00810CB5"/>
    <w:rsid w:val="0082722A"/>
    <w:rsid w:val="008276FF"/>
    <w:rsid w:val="00884256"/>
    <w:rsid w:val="00890E72"/>
    <w:rsid w:val="008A01DB"/>
    <w:rsid w:val="008A5E74"/>
    <w:rsid w:val="008A7C49"/>
    <w:rsid w:val="008C4758"/>
    <w:rsid w:val="008D443D"/>
    <w:rsid w:val="008E1A9D"/>
    <w:rsid w:val="008F400E"/>
    <w:rsid w:val="00904A09"/>
    <w:rsid w:val="00910094"/>
    <w:rsid w:val="009202B0"/>
    <w:rsid w:val="00922E0E"/>
    <w:rsid w:val="00922ECF"/>
    <w:rsid w:val="00934F71"/>
    <w:rsid w:val="0095094E"/>
    <w:rsid w:val="0095207C"/>
    <w:rsid w:val="00955D98"/>
    <w:rsid w:val="00963DC7"/>
    <w:rsid w:val="0096508D"/>
    <w:rsid w:val="0099365A"/>
    <w:rsid w:val="009A6C07"/>
    <w:rsid w:val="009B7807"/>
    <w:rsid w:val="009E3E40"/>
    <w:rsid w:val="009F045E"/>
    <w:rsid w:val="009F514F"/>
    <w:rsid w:val="009F7474"/>
    <w:rsid w:val="00A020B8"/>
    <w:rsid w:val="00A21DCF"/>
    <w:rsid w:val="00A33678"/>
    <w:rsid w:val="00A53461"/>
    <w:rsid w:val="00A70716"/>
    <w:rsid w:val="00A9291A"/>
    <w:rsid w:val="00AA53BF"/>
    <w:rsid w:val="00AB6CE9"/>
    <w:rsid w:val="00AC211C"/>
    <w:rsid w:val="00AE4188"/>
    <w:rsid w:val="00AF47C0"/>
    <w:rsid w:val="00AF6636"/>
    <w:rsid w:val="00B02661"/>
    <w:rsid w:val="00B3057A"/>
    <w:rsid w:val="00B3418A"/>
    <w:rsid w:val="00B44C1D"/>
    <w:rsid w:val="00B46606"/>
    <w:rsid w:val="00B46FA3"/>
    <w:rsid w:val="00B827A7"/>
    <w:rsid w:val="00B901AD"/>
    <w:rsid w:val="00BA1CF9"/>
    <w:rsid w:val="00BB1E8C"/>
    <w:rsid w:val="00BC3652"/>
    <w:rsid w:val="00BC4858"/>
    <w:rsid w:val="00BD1058"/>
    <w:rsid w:val="00BE0ACD"/>
    <w:rsid w:val="00BE173B"/>
    <w:rsid w:val="00C01CB3"/>
    <w:rsid w:val="00C043E9"/>
    <w:rsid w:val="00C17E74"/>
    <w:rsid w:val="00C25644"/>
    <w:rsid w:val="00C27E11"/>
    <w:rsid w:val="00C44985"/>
    <w:rsid w:val="00C4569E"/>
    <w:rsid w:val="00C50CBF"/>
    <w:rsid w:val="00C91CD0"/>
    <w:rsid w:val="00CA65CD"/>
    <w:rsid w:val="00CB42EA"/>
    <w:rsid w:val="00CB447E"/>
    <w:rsid w:val="00CE6FC5"/>
    <w:rsid w:val="00CF3735"/>
    <w:rsid w:val="00D04610"/>
    <w:rsid w:val="00D108A1"/>
    <w:rsid w:val="00D34F38"/>
    <w:rsid w:val="00D62272"/>
    <w:rsid w:val="00D64575"/>
    <w:rsid w:val="00D64FEB"/>
    <w:rsid w:val="00D65DD3"/>
    <w:rsid w:val="00D67EAC"/>
    <w:rsid w:val="00D94111"/>
    <w:rsid w:val="00DA217D"/>
    <w:rsid w:val="00DC0821"/>
    <w:rsid w:val="00DC317D"/>
    <w:rsid w:val="00DD7B6A"/>
    <w:rsid w:val="00DF6F94"/>
    <w:rsid w:val="00E01B74"/>
    <w:rsid w:val="00E037DC"/>
    <w:rsid w:val="00E039BF"/>
    <w:rsid w:val="00E14E4D"/>
    <w:rsid w:val="00E1536A"/>
    <w:rsid w:val="00E720CF"/>
    <w:rsid w:val="00E76FAB"/>
    <w:rsid w:val="00E77F7A"/>
    <w:rsid w:val="00E852FF"/>
    <w:rsid w:val="00E945A6"/>
    <w:rsid w:val="00E96A5A"/>
    <w:rsid w:val="00EB0E8A"/>
    <w:rsid w:val="00EC4B9D"/>
    <w:rsid w:val="00EC56C2"/>
    <w:rsid w:val="00EC6995"/>
    <w:rsid w:val="00EE1123"/>
    <w:rsid w:val="00EE4582"/>
    <w:rsid w:val="00EE61EE"/>
    <w:rsid w:val="00F2238C"/>
    <w:rsid w:val="00F324D0"/>
    <w:rsid w:val="00F54286"/>
    <w:rsid w:val="00F570DE"/>
    <w:rsid w:val="00F6131A"/>
    <w:rsid w:val="00F668A3"/>
    <w:rsid w:val="00F8438D"/>
    <w:rsid w:val="00F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EFA7F"/>
  <w15:docId w15:val="{FE5A0528-0A81-4AF1-B426-BB10F889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4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1E8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54DE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25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25897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B45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5B45CA"/>
  </w:style>
  <w:style w:type="paragraph" w:styleId="Prrafodelista">
    <w:name w:val="List Paragraph"/>
    <w:basedOn w:val="Normal"/>
    <w:uiPriority w:val="34"/>
    <w:qFormat/>
    <w:rsid w:val="00DA217D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747E42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47E42"/>
    <w:rPr>
      <w:b/>
      <w:bCs/>
    </w:rPr>
  </w:style>
  <w:style w:type="paragraph" w:styleId="NormalWeb">
    <w:name w:val="Normal (Web)"/>
    <w:basedOn w:val="Normal"/>
    <w:uiPriority w:val="99"/>
    <w:unhideWhenUsed/>
    <w:rsid w:val="0044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Descripcin">
    <w:name w:val="caption"/>
    <w:basedOn w:val="Normal"/>
    <w:next w:val="Normal"/>
    <w:uiPriority w:val="35"/>
    <w:unhideWhenUsed/>
    <w:qFormat/>
    <w:rsid w:val="00C456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D94111"/>
    <w:pPr>
      <w:suppressAutoHyphens/>
      <w:autoSpaceDN w:val="0"/>
      <w:spacing w:line="249" w:lineRule="auto"/>
      <w:textAlignment w:val="baseline"/>
    </w:pPr>
    <w:rPr>
      <w:rFonts w:ascii="Calibri" w:eastAsia="Calibri" w:hAnsi="Calibri" w:cs="F"/>
      <w:kern w:val="3"/>
    </w:rPr>
  </w:style>
  <w:style w:type="character" w:styleId="Hipervnculovisitado">
    <w:name w:val="FollowedHyperlink"/>
    <w:basedOn w:val="Fuentedeprrafopredeter"/>
    <w:uiPriority w:val="99"/>
    <w:semiHidden/>
    <w:unhideWhenUsed/>
    <w:rsid w:val="00B46606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407FDF"/>
    <w:pPr>
      <w:spacing w:after="0" w:line="240" w:lineRule="auto"/>
      <w:jc w:val="center"/>
    </w:pPr>
    <w:rPr>
      <w:rFonts w:ascii="Tw Cen MT Condensed" w:eastAsiaTheme="minorEastAsia" w:hAnsi="Tw Cen MT Condensed"/>
      <w:b/>
      <w:color w:val="000000" w:themeColor="text1"/>
      <w:lang w:val="es-CO" w:eastAsia="es-CO"/>
    </w:rPr>
  </w:style>
  <w:style w:type="paragraph" w:styleId="Encabezado">
    <w:name w:val="header"/>
    <w:basedOn w:val="Normal"/>
    <w:link w:val="EncabezadoCar"/>
    <w:unhideWhenUsed/>
    <w:rsid w:val="00DD7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7B6A"/>
  </w:style>
  <w:style w:type="paragraph" w:styleId="Piedepgina">
    <w:name w:val="footer"/>
    <w:basedOn w:val="Normal"/>
    <w:link w:val="PiedepginaCar"/>
    <w:uiPriority w:val="99"/>
    <w:unhideWhenUsed/>
    <w:rsid w:val="00DD7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B6A"/>
  </w:style>
  <w:style w:type="paragraph" w:styleId="Textodeglobo">
    <w:name w:val="Balloon Text"/>
    <w:basedOn w:val="Normal"/>
    <w:link w:val="TextodegloboCar"/>
    <w:uiPriority w:val="99"/>
    <w:semiHidden/>
    <w:unhideWhenUsed/>
    <w:rsid w:val="00E0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7D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2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INE17</b:Tag>
    <b:SourceType>Report</b:SourceType>
    <b:Guid>{82657CF7-37EB-49CF-96C2-74EEF0C184EC}</b:Guid>
    <b:Title>Encuesta Nacional sobre Disponibilidad y Uso de Tecnologías de la Información en los Hogares (ENDUTIH)</b:Title>
    <b:Year>2017</b:Year>
    <b:URL>http://www.beta.inegi.org.mx/contenidos/saladeprensa/boletines/2018/OtrTemEcon/ENDUTIH2018_02.pdf</b:URL>
    <b:City>México</b:City>
    <b:Author>
      <b:Author>
        <b:NameList>
          <b:Person>
            <b:Last>INEGI</b:Last>
          </b:Person>
        </b:NameList>
      </b:Author>
    </b:Author>
    <b:RefOrder>6</b:RefOrder>
  </b:Source>
  <b:Source>
    <b:Tag>SEG18</b:Tag>
    <b:SourceType>InternetSite</b:SourceType>
    <b:Guid>{2FA3C6D2-16E5-46E1-A37A-4A1C37B81199}</b:Guid>
    <b:Title>SEGOB</b:Title>
    <b:Year>2018</b:Year>
    <b:Month>Enero</b:Month>
    <b:Day>03</b:Day>
    <b:URL>http://ordenjuridico.gob.mx/Constitucion/articulos/115.pdf</b:URL>
    <b:InternetSiteTitle>Secretaría de Gobernación, Unidad General de Servicios Jurídicos</b:InternetSiteTitle>
    <b:RefOrder>3</b:RefOrder>
  </b:Source>
  <b:Source>
    <b:Tag>BAC16</b:Tag>
    <b:SourceType>InternetSite</b:SourceType>
    <b:Guid>{1FA6C331-4157-497F-8E10-FA813F30641D}</b:Guid>
    <b:Title>BACHE-24 CDMX</b:Title>
    <b:InternetSiteTitle>Programa de bacheo de la ciudad de méxico </b:InternetSiteTitle>
    <b:Year>2016</b:Year>
    <b:URL>https://bache24.agucdmx.gob.mx/</b:URL>
    <b:Author>
      <b:Author>
        <b:NameList>
          <b:Person>
            <b:Last>Espinosa</b:Last>
            <b:First>Miguel</b:First>
            <b:Middle>Angel Mancera</b:Middle>
          </b:Person>
        </b:NameList>
      </b:Author>
    </b:Author>
    <b:RefOrder>8</b:RefOrder>
  </b:Source>
  <b:Source>
    <b:Tag>Peñ16</b:Tag>
    <b:SourceType>ArticleInAPeriodical</b:SourceType>
    <b:Guid>{41B4082D-6D8E-422C-B03D-C60AF2C2A53C}</b:Guid>
    <b:Title>AGUMóvil</b:Title>
    <b:Year>2016</b:Year>
    <b:Author>
      <b:Author>
        <b:NameList>
          <b:Person>
            <b:Last>Peña</b:Last>
            <b:First>Juan</b:First>
            <b:Middle>Carlos</b:Middle>
          </b:Person>
        </b:NameList>
      </b:Author>
    </b:Author>
    <b:PeriodicalTitle>EL UNIVERSAL</b:PeriodicalTitle>
    <b:Month>Octubre</b:Month>
    <b:Day>20</b:Day>
    <b:URL>https://www.eluniversal.com.mx/articulo/techbit/2016/10/20/agumovil-una-app-para-mejorar-la-movilidad-en-la-ciudad</b:URL>
    <b:RefOrder>7</b:RefOrder>
  </b:Source>
  <b:Source>
    <b:Tag>SPr10</b:Tag>
    <b:SourceType>Book</b:SourceType>
    <b:Guid>{C538EBA3-C71D-4D0B-8B23-9A9003E6BE0D}</b:Guid>
    <b:Title>Ingeniería del Software</b:Title>
    <b:Year>2010</b:Year>
    <b:Publisher>McGrawHill</b:Publisher>
    <b:City>México</b:City>
    <b:Pages>35-36</b:Pages>
    <b:URL>3.	https://s3.amazonaws.com/academia.edu.documents/45525376/Ingenieria.de.software.enfoque.practico.7ed.Pressman.PDF?AWSAccessKeyId=AKIAIWOWYYGZ2Y53UL3A&amp;Expires=1549937134&amp;Signature=lA8EgN5BF3e6sUfBAueLWj5tr0U%3D&amp;response-content-disposition=inline%3B%20f</b:URL>
    <b:Author>
      <b:Author>
        <b:NameList>
          <b:Person>
            <b:Last>S. Pressman</b:Last>
            <b:First>Roger </b:First>
          </b:Person>
        </b:NameList>
      </b:Author>
    </b:Author>
    <b:RefOrder>10</b:RefOrder>
  </b:Source>
  <b:Source>
    <b:Tag>Tin10</b:Tag>
    <b:SourceType>JournalArticle</b:SourceType>
    <b:Guid>{E5FF6114-8528-457C-AC58-B278D1326C9E}</b:Guid>
    <b:Title>Criterios de selección de metodologías de desarrollo de software</b:Title>
    <b:Year>2010</b:Year>
    <b:JournalName>Redalyc </b:JournalName>
    <b:Pages>1-5</b:Pages>
    <b:Author>
      <b:Author>
        <b:NameList>
          <b:Person>
            <b:Last>Tinoco Gómez</b:Last>
            <b:First>Oscar </b:First>
          </b:Person>
          <b:Person>
            <b:Last>Rosales López</b:Last>
            <b:Middle>Pablo</b:Middle>
            <b:First>Pedro  </b:First>
          </b:Person>
          <b:Person>
            <b:Last>Salas Bacalla</b:Last>
            <b:First>Julio </b:First>
          </b:Person>
        </b:NameList>
      </b:Author>
    </b:Author>
    <b:Month>Diciembre</b:Month>
    <b:Day>04</b:Day>
    <b:URL>https://www.redalyc.org/html/816/81619984009/</b:URL>
    <b:RefOrder>11</b:RefOrder>
  </b:Source>
  <b:Source>
    <b:Tag>Aso18</b:Tag>
    <b:SourceType>InternetSite</b:SourceType>
    <b:Guid>{BE445D47-0E4E-4866-9F45-948F9677011E}</b:Guid>
    <b:Title>Asociación de Internet. </b:Title>
    <b:Year>2018</b:Year>
    <b:Month>Mayo</b:Month>
    <b:Day>17</b:Day>
    <b:URL>https://www.asociaciondeinternet.mx/es/</b:URL>
    <b:InternetSiteTitle>Estudio sobre los hábitos de los usuarios de internet en México 2018</b:InternetSiteTitle>
    <b:RefOrder>13</b:RefOrder>
  </b:Source>
  <b:Source>
    <b:Tag>Ber99</b:Tag>
    <b:SourceType>Report</b:SourceType>
    <b:Guid>{8A543CB8-E4FC-4EA7-BB56-966C93394943}</b:Guid>
    <b:Title>UML El lenguaje unificado de modelado</b:Title>
    <b:Year>1999</b:Year>
    <b:URL>https://scholar.google.com.mx/scholar?hl=es&amp;as_sdt=0%2C5&amp;q=lenguaje+Uml&amp;btnG=#d=gs_qabs&amp;u=%23p%3Ddck5DY4q01QJ</b:URL>
    <b:Author>
      <b:Author>
        <b:NameList>
          <b:Person>
            <b:Last>Berzal</b:Last>
            <b:First>Fernando</b:First>
          </b:Person>
        </b:NameList>
      </b:Author>
    </b:Author>
    <b:RefOrder>12</b:RefOrder>
  </b:Source>
  <b:Source>
    <b:Tag>FTC11</b:Tag>
    <b:SourceType>InternetSite</b:SourceType>
    <b:Guid>{FF46022E-74A4-4FD9-A114-BA09FDDCFF65}</b:Guid>
    <b:Title>La comisión federal de comercio</b:Title>
    <b:Year>2011</b:Year>
    <b:Author>
      <b:Author>
        <b:NameList>
          <b:Person>
            <b:Last>FTC</b:Last>
          </b:Person>
        </b:NameList>
      </b:Author>
    </b:Author>
    <b:InternetSiteTitle>Información para consumidores</b:InternetSiteTitle>
    <b:Month>Septiembre</b:Month>
    <b:URL>https://www.consumidor.ftc.gov/articulos/s0018-aplicaciones-moviles-que-son-y-como-funcionan</b:URL>
    <b:RefOrder>14</b:RefOrder>
  </b:Source>
  <b:Source>
    <b:Tag>Kri12</b:Tag>
    <b:SourceType>JournalArticle</b:SourceType>
    <b:Guid>{30236056-9C6D-8A4E-9B34-AB4755093677}</b:Guid>
    <b:Title>How Technology Can Change Assessment</b:Title>
    <b:Year>2012</b:Year>
    <b:JournalName>UNESCO Institute for Information Technologies in Education</b:JournalName>
    <b:Pages>12</b:Pages>
    <b:Author>
      <b:Author>
        <b:NameList>
          <b:Person>
            <b:Last>Blair</b:Last>
            <b:First>Kristen</b:First>
          </b:Person>
          <b:Person>
            <b:First>Daniel</b:First>
            <b:Middle>Schwartz</b:Middle>
          </b:Person>
        </b:NameList>
      </b:Author>
    </b:Author>
    <b:LCID>en-US</b:LCID>
    <b:RefOrder>1</b:RefOrder>
  </b:Source>
  <b:Source>
    <b:Tag>Eva12</b:Tag>
    <b:SourceType>InternetSite</b:SourceType>
    <b:Guid>{BBC52779-EC08-DC48-851A-BC4F2BA71C27}</b:Guid>
    <b:Title>Evaluación de la OCDE del sector de las nuevas empresas basadas en el conocimiento</b:Title>
    <b:Year>2012</b:Year>
    <b:InternetSiteTitle>oecd.org</b:InternetSiteTitle>
    <b:URL>http://www.oecd.org/centrodemexico/Evaluaci%C3%B3n_de_la_OCDE_del_sector_de_las_nuevas_empresas_%20IMPRENTA-1.pdf</b:URL>
    <b:Author>
      <b:Author>
        <b:NameList>
          <b:Person>
            <b:Last>OECD</b:Last>
          </b:Person>
        </b:NameList>
      </b:Author>
    </b:Author>
    <b:RefOrder>2</b:RefOrder>
  </b:Source>
  <b:Source>
    <b:Tag>Fig14</b:Tag>
    <b:SourceType>InternetSite</b:SourceType>
    <b:Guid>{4A45B58C-DA22-8141-9A94-2BC4997AD71F}</b:Guid>
    <b:Title>ARPEN TECHNOLOGIES</b:Title>
    <b:Year>2018</b:Year>
    <b:Month>Enero</b:Month>
    <b:URL>https://arpentechnologies.com/es/aplicaciones-movil/la-importancia-de-las-apps-moviles-para-su-empresa/</b:URL>
    <b:CountryRegion>Quetzaltenango</b:CountryRegion>
    <b:Day>11</b:Day>
    <b:InternetSiteTitle>LA IMPORTANCIA DE LAS APPS MÓVILES PARA SU EMPRESA</b:InternetSiteTitle>
    <b:Author>
      <b:Author>
        <b:NameList>
          <b:Person>
            <b:Last>Zauleda</b:Last>
            <b:First>Zacarias</b:First>
          </b:Person>
        </b:NameList>
      </b:Author>
    </b:Author>
    <b:RefOrder>5</b:RefOrder>
  </b:Source>
  <b:Source>
    <b:Tag>Her141</b:Tag>
    <b:SourceType>Book</b:SourceType>
    <b:Guid>{9C88CF9A-946A-0441-B1DD-5C8EC15B4444}</b:Guid>
    <b:Title>Metodología de la Investigación</b:Title>
    <b:City>México</b:City>
    <b:Publisher>Mc Graw Hill</b:Publisher>
    <b:Year>2014</b:Year>
    <b:Author>
      <b:Author>
        <b:NameList>
          <b:Person>
            <b:Last>Hernandez</b:Last>
            <b:Middle>Sampieri</b:Middle>
            <b:First>Roberto</b:First>
          </b:Person>
        </b:NameList>
      </b:Author>
    </b:Author>
    <b:RefOrder>9</b:RefOrder>
  </b:Source>
  <b:Source>
    <b:Tag>Ral10</b:Tag>
    <b:SourceType>Book</b:SourceType>
    <b:Guid>{6CA67A5A-C4A5-BA4D-A4DE-6386E2298E89}</b:Guid>
    <b:Title>Principios de Sistemas de Información 9 edición</b:Title>
    <b:City>México</b:City>
    <b:Year>2010</b:Year>
    <b:Author>
      <b:Author>
        <b:NameList>
          <b:Person>
            <b:Last>Stair</b:Last>
            <b:First>Ralph</b:First>
            <b:Middle>M., George W. Reynolds</b:Middle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EB249A9D-89AC-41B2-A8FA-00592D6C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antonio hernandez</dc:creator>
  <cp:keywords/>
  <dc:description/>
  <cp:lastModifiedBy>HP</cp:lastModifiedBy>
  <cp:revision>4</cp:revision>
  <cp:lastPrinted>2020-03-01T02:59:00Z</cp:lastPrinted>
  <dcterms:created xsi:type="dcterms:W3CDTF">2020-10-07T05:55:00Z</dcterms:created>
  <dcterms:modified xsi:type="dcterms:W3CDTF">2020-10-07T06:21:00Z</dcterms:modified>
</cp:coreProperties>
</file>